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2D302F" w14:textId="7638CA02" w:rsidR="00D111AE" w:rsidRPr="00D111AE" w:rsidRDefault="00D111AE" w:rsidP="00E62481">
      <w:pPr>
        <w:pStyle w:val="Supertitle"/>
        <w:spacing w:after="180"/>
      </w:pPr>
      <w:r w:rsidRPr="00D111AE">
        <w:t>Bernard Shaw</w:t>
      </w:r>
      <w:r w:rsidRPr="00D111AE">
        <w:t xml:space="preserve">, </w:t>
      </w:r>
      <w:r w:rsidRPr="00D111AE">
        <w:t>Pygmalion.</w:t>
      </w:r>
      <w:r w:rsidRPr="00D111AE">
        <w:t xml:space="preserve"> </w:t>
      </w:r>
      <w:r w:rsidRPr="00D111AE">
        <w:t>1916</w:t>
      </w:r>
    </w:p>
    <w:p w14:paraId="387E2468" w14:textId="3D5211D0" w:rsidR="00D111AE" w:rsidRPr="00D111AE" w:rsidRDefault="00D111AE" w:rsidP="00E62481">
      <w:pPr>
        <w:pStyle w:val="Title"/>
      </w:pPr>
      <w:r w:rsidRPr="00D111AE">
        <w:t xml:space="preserve">Sequel </w:t>
      </w:r>
    </w:p>
    <w:p w14:paraId="509E4973" w14:textId="5A47783B" w:rsidR="00D111AE" w:rsidRPr="00D111AE" w:rsidRDefault="00D111AE" w:rsidP="00E62481">
      <w:pPr>
        <w:pStyle w:val="Subtitle"/>
      </w:pPr>
      <w:r w:rsidRPr="00D111AE">
        <w:t>What Happened Afterwards</w:t>
      </w:r>
    </w:p>
    <w:p w14:paraId="181835E1" w14:textId="77777777" w:rsidR="00D111AE" w:rsidRPr="00D111AE" w:rsidRDefault="00D111AE" w:rsidP="00E62481"/>
    <w:p w14:paraId="17D8FCF9" w14:textId="77777777" w:rsidR="00D111AE" w:rsidRDefault="00D111AE" w:rsidP="00E62481">
      <w:pPr>
        <w:sectPr w:rsidR="00D111AE" w:rsidSect="00E62481">
          <w:footerReference w:type="even" r:id="rId6"/>
          <w:footerReference w:type="default" r:id="rId7"/>
          <w:pgSz w:w="12240" w:h="15840"/>
          <w:pgMar w:top="1080" w:right="720" w:bottom="1440" w:left="1080" w:header="720" w:footer="720" w:gutter="0"/>
          <w:cols w:space="720"/>
          <w:docGrid w:linePitch="360"/>
        </w:sectPr>
      </w:pPr>
    </w:p>
    <w:p w14:paraId="37CF188F" w14:textId="7BF8EE40" w:rsidR="00D111AE" w:rsidRDefault="00D111AE" w:rsidP="00E62481">
      <w:r w:rsidRPr="00D111AE">
        <w:t>T</w:t>
      </w:r>
      <w:r w:rsidRPr="00D111AE">
        <w:rPr>
          <w:sz w:val="20"/>
          <w:szCs w:val="20"/>
        </w:rPr>
        <w:t>HE</w:t>
      </w:r>
      <w:r w:rsidRPr="00D111AE">
        <w:t xml:space="preserve"> rest of the story need not be shown in action, and indeed, would hardly need telling if our imaginations were not so enfeebled by their lazy dependence on the ready-mades and reach-me-downs of the </w:t>
      </w:r>
      <w:proofErr w:type="spellStart"/>
      <w:r w:rsidRPr="00D111AE">
        <w:t>ragshop</w:t>
      </w:r>
      <w:proofErr w:type="spellEnd"/>
      <w:r w:rsidRPr="00D111AE">
        <w:t xml:space="preserve"> in which Romance keeps its stock of </w:t>
      </w:r>
      <w:r w:rsidRPr="00D111AE">
        <w:t>“</w:t>
      </w:r>
      <w:r w:rsidRPr="00D111AE">
        <w:t>happy endings</w:t>
      </w:r>
      <w:r w:rsidRPr="00D111AE">
        <w:t>”</w:t>
      </w:r>
      <w:r w:rsidRPr="00D111AE">
        <w:t xml:space="preserve"> to misfit all stories. Now, the history of Eliza Doolittle, though called a romance because of the transfiguration it records seems exceedingly improbable, is common enough. Such transfigurations have been achieved by hundreds of resolutely ambitious young women since Nell Gwynne set them the example by playing queens and fascinating kings in the theatre in which she began by selling oranges. Nevertheless, people in all directions have assumed, for no other reason than that she became the heroine of a romance, that she must have married the hero of it. This is unbearable, not only because her little drama, if acted on such a thoughtless assumption, must be spoiled, but because the true sequel is patent to anyone with a sense of human nature in general, and of feminine instinct in particular.</w:t>
      </w:r>
    </w:p>
    <w:p w14:paraId="78C428AB" w14:textId="4AF5190E" w:rsidR="00D111AE" w:rsidRPr="00E62481" w:rsidRDefault="00D111AE" w:rsidP="00E62481">
      <w:r w:rsidRPr="00E62481">
        <w:t xml:space="preserve">Eliza, in telling Higgins she would not marry him if he asked her, was not </w:t>
      </w:r>
      <w:proofErr w:type="gramStart"/>
      <w:r w:rsidRPr="00E62481">
        <w:t>coquetting:</w:t>
      </w:r>
      <w:proofErr w:type="gramEnd"/>
      <w:r w:rsidRPr="00E62481">
        <w:t xml:space="preserve"> she was announcing a well-considered decision. When a bachelor interests, and dominates, and teaches, and becomes important to a spinster, as Higgins with Eliza, she always, if she has character enough to be capable of it, considers very seriously indeed whether she will play for becoming that bachelor</w:t>
      </w:r>
      <w:r w:rsidRPr="00E62481">
        <w:t>’</w:t>
      </w:r>
      <w:r w:rsidRPr="00E62481">
        <w:t xml:space="preserve">s wife, especially if he is so little interested in marriage that a determined and devoted woman might capture him if she set herself resolutely to do it. Her decision will depend a good deal on whether she is </w:t>
      </w:r>
      <w:proofErr w:type="gramStart"/>
      <w:r w:rsidRPr="00E62481">
        <w:t>really free</w:t>
      </w:r>
      <w:proofErr w:type="gramEnd"/>
      <w:r w:rsidRPr="00E62481">
        <w:t xml:space="preserve"> to choose; and that, again, will depend on her age and income. If she is at the end of her youth, and has no security for her livelihood, she will marry him because she must marry anybody who will provide for her. But at Eliza</w:t>
      </w:r>
      <w:r w:rsidRPr="00E62481">
        <w:t>’</w:t>
      </w:r>
      <w:r w:rsidRPr="00E62481">
        <w:t>s age a good-looking girl does not feel that pressure: she feels free to pick and choose. She is therefore guided by her instinct in the matter. Eliza</w:t>
      </w:r>
      <w:r w:rsidRPr="00E62481">
        <w:t>’</w:t>
      </w:r>
      <w:r w:rsidRPr="00E62481">
        <w:t xml:space="preserve">s instinct tells her not to marry Higgins. It does not tell her to give him up. It is not in the slightest doubt as to his remaining one of the strongest personal interests in her life. It would be very sorely strained if there was another woman likely to supplant her with him. But as she feels sure of him on that last point, she has no doubt at all as </w:t>
      </w:r>
      <w:r w:rsidRPr="00E62481">
        <w:t>to her course, and would not have any, even if the difference of twenty years in age, which seems so great to youth, did not exist between them.</w:t>
      </w:r>
    </w:p>
    <w:p w14:paraId="2C1E92AF" w14:textId="77777777" w:rsidR="00D111AE" w:rsidRDefault="00D111AE" w:rsidP="00E62481">
      <w:r w:rsidRPr="00D111AE">
        <w:t xml:space="preserve">As our own instincts are not appealed to by her conclusion, let us see whether we cannot discover some reason in it. When Higgins excused his indifference to young women on the ground that they had an irresistible rival in his mother, he gave the clue to his inveterate </w:t>
      </w:r>
      <w:proofErr w:type="gramStart"/>
      <w:r w:rsidRPr="00D111AE">
        <w:t>old-bachelordom</w:t>
      </w:r>
      <w:proofErr w:type="gramEnd"/>
      <w:r w:rsidRPr="00D111AE">
        <w:t>. The case is uncommon only to the extent that remarkable mothers are uncommon. If an imaginative boy has a sufficiently rich mother who has intelligence, personal grace, dignity of character without harshness, and a cultivated sense of the best art of her time to enable her to make her house beautiful, she sets a standard for him against which very few women can struggle, besides effecting for him a disengagement of his affections, his sense of beauty, and his idealism from his specifically sexual impulses. This makes him a standing puzzle to the huge number of uncultivated people who have been brought up in tasteless homes by commonplace or disagreeable parents, and to whom, consequently, literature, painting, sculpture, music, and affectionate personal relations come as modes of sex if they come at all. The word passion means nothing else to them; and that Higgins could have a passion for phonetics and idealize his mother instead of Eliza, would seem to them absurd and unnatural. Nevertheless, when we look round and see that hardly anyone is too ugly or disagreeable to find a wife or a husband if he or she wants one, whilst many old maids and bachelors are above the average in quality and culture, we cannot help suspecting that the disentanglement of sex from the associations with which it is so commonly confused, a disentanglement which persons of genius achieve by sheer intellectual analysis, is sometimes produced or aided by parental fascination.</w:t>
      </w:r>
    </w:p>
    <w:p w14:paraId="6824E61A" w14:textId="77777777" w:rsidR="00D111AE" w:rsidRDefault="00D111AE" w:rsidP="00E62481">
      <w:r w:rsidRPr="00D111AE">
        <w:t>Now, though Eliza was incapable of thus explaining to herself Higgins</w:t>
      </w:r>
      <w:r w:rsidRPr="00D111AE">
        <w:t>’</w:t>
      </w:r>
      <w:r w:rsidRPr="00D111AE">
        <w:t xml:space="preserve">s formidable powers of resistance to the charm that prostrated Freddy at the first glance, she was instinctively aware that she could never obtain a complete grip of him, or come between him and his mother (the first necessity of the married woman). To put it shortly, she knew that for some mysterious reason he had not the makings of a married man in him, </w:t>
      </w:r>
      <w:r w:rsidRPr="00D111AE">
        <w:lastRenderedPageBreak/>
        <w:t>according to her conception of a husband as one to whom she would be his nearest and fondest and warmest interest. Even had there been no mother-rival, she would still have refused to accept an interest in herself that was secondary to philosophic interests. Had Mrs. Higgins died, there would still have been Milton and the Universal Alphabet. Landor</w:t>
      </w:r>
      <w:r w:rsidRPr="00D111AE">
        <w:t>’</w:t>
      </w:r>
      <w:r w:rsidRPr="00D111AE">
        <w:t>s remark that to those who have the greatest power of loving, love is a secondary affair, would not have recommended Landor to Eliza. Put that along with her resentment of Higgins</w:t>
      </w:r>
      <w:r w:rsidRPr="00D111AE">
        <w:t>’</w:t>
      </w:r>
      <w:r w:rsidRPr="00D111AE">
        <w:t>s domineering superiority, and her mistrust of his coaxing cleverness in getting round her and evading her wrath when he had gone too far with his impetuous bullying, and you will see that Eliza</w:t>
      </w:r>
      <w:r w:rsidRPr="00D111AE">
        <w:t>’</w:t>
      </w:r>
      <w:r w:rsidRPr="00D111AE">
        <w:t>s instinct had good grounds for warning her not to marry her Pygmalion.</w:t>
      </w:r>
    </w:p>
    <w:p w14:paraId="0B9B00AF" w14:textId="77777777" w:rsidR="00D111AE" w:rsidRDefault="00D111AE" w:rsidP="00E62481">
      <w:r w:rsidRPr="00D111AE">
        <w:t>And now, whom did Eliza marry? For if Higgins was a predestinate old bachelor, she was most certainly not a predestinate old maid. Well, that can be told very shortly to those who have not guessed it from the indications she has herself given them.</w:t>
      </w:r>
    </w:p>
    <w:p w14:paraId="4AE2FF98" w14:textId="77777777" w:rsidR="00D111AE" w:rsidRDefault="00D111AE" w:rsidP="00E62481">
      <w:r w:rsidRPr="00D111AE">
        <w:t xml:space="preserve">Almost immediately after Eliza is stung into proclaiming her considered determination not to marry Higgins, she mentions the fact that young Mr. Frederick </w:t>
      </w:r>
      <w:proofErr w:type="spellStart"/>
      <w:r w:rsidRPr="00D111AE">
        <w:t>Eynsford</w:t>
      </w:r>
      <w:proofErr w:type="spellEnd"/>
      <w:r w:rsidRPr="00D111AE">
        <w:t xml:space="preserve"> Hill is pouring out his love for her daily through the post. Now Freddy is young, practically twenty years younger than Higgins: he is a gentleman (or, as Eliza would qualify him, a toff), and speaks like one; he is nicely dressed, is treated by the Colonel as an equal, loves her unaffectedly, and is not her master, nor ever likely to dominate her in spite of his advantage of social standing. Eliza has no use for the foolish romantic tradition that all women love to be mastered, if not actually bullied and beaten. </w:t>
      </w:r>
      <w:r w:rsidRPr="00D111AE">
        <w:t>“</w:t>
      </w:r>
      <w:r w:rsidRPr="00D111AE">
        <w:t>When you go to women,</w:t>
      </w:r>
      <w:r w:rsidRPr="00D111AE">
        <w:t>”</w:t>
      </w:r>
      <w:r w:rsidRPr="00D111AE">
        <w:t xml:space="preserve"> says Nietzsche, </w:t>
      </w:r>
      <w:r w:rsidRPr="00D111AE">
        <w:t>“</w:t>
      </w:r>
      <w:r w:rsidRPr="00D111AE">
        <w:t>take your whip with you.</w:t>
      </w:r>
      <w:r w:rsidRPr="00D111AE">
        <w:t>”</w:t>
      </w:r>
      <w:r w:rsidRPr="00D111AE">
        <w:t xml:space="preserve"> Sensible despots have never confined that precaution to women: they have taken their whips with them when they have dealt with men, and been slavishly idealized by the men over whom they have flourished the whip much more than by women. No doubt there are slavish women as well as slavish men; and women, like men, admire those that are stronger than themselves. But to admire a strong person and to live under that strong person</w:t>
      </w:r>
      <w:r w:rsidRPr="00D111AE">
        <w:t>’</w:t>
      </w:r>
      <w:r w:rsidRPr="00D111AE">
        <w:t xml:space="preserve">s thumb are two different things. The weak may not be admired and hero-worshipped; but they are by no means disliked or shunned; and they never seem to have the least difficulty in marrying people who are too good for them. They may fail in emergencies; but life is not one long emergency: it is mostly a string of situations for which no exceptional strength is needed, and with which even rather weak people can cope if they have a stronger partner to help them out. Accordingly, it is a truth </w:t>
      </w:r>
      <w:r w:rsidRPr="00D111AE">
        <w:t xml:space="preserve">everywhere in evidence that strong people, masculine or feminine, not only do not marry stronger people, but do not shew any preference for them in selecting their friends. When a lion meets another with a louder roar </w:t>
      </w:r>
      <w:r w:rsidRPr="00D111AE">
        <w:t>“</w:t>
      </w:r>
      <w:r w:rsidRPr="00D111AE">
        <w:t>the first lion thinks the last a bore.</w:t>
      </w:r>
      <w:r w:rsidRPr="00D111AE">
        <w:t>”</w:t>
      </w:r>
      <w:r w:rsidRPr="00D111AE">
        <w:t xml:space="preserve"> The man or woman who feels strong enough for two, seeks for every other quality in a partner than strength.</w:t>
      </w:r>
    </w:p>
    <w:p w14:paraId="6352B168" w14:textId="77777777" w:rsidR="00D111AE" w:rsidRDefault="00D111AE" w:rsidP="00E62481">
      <w:r w:rsidRPr="00D111AE">
        <w:t xml:space="preserve">The converse is also true. Weak people want to marry strong people who do not frighten them too much; and this often leads them to make the mistake we describe metaphorically as </w:t>
      </w:r>
      <w:r w:rsidRPr="00D111AE">
        <w:t>“</w:t>
      </w:r>
      <w:r w:rsidRPr="00D111AE">
        <w:t>biting off more than they can chew.</w:t>
      </w:r>
      <w:r w:rsidRPr="00D111AE">
        <w:t>”</w:t>
      </w:r>
      <w:r w:rsidRPr="00D111AE">
        <w:t xml:space="preserve"> They want too much for too little; and when the bargain is unreasonable beyond all bearing, the union becomes impossible: it ends in the weaker party being either discarded or borne as a cross, which is worse. People who are not only weak, but silly or obtuse as well, are often in these difficulties.</w:t>
      </w:r>
    </w:p>
    <w:p w14:paraId="45A99018" w14:textId="77777777" w:rsidR="00D111AE" w:rsidRDefault="00D111AE" w:rsidP="00E62481">
      <w:r w:rsidRPr="00D111AE">
        <w:t xml:space="preserve">This being the state of human affairs, what is Eliza </w:t>
      </w:r>
      <w:proofErr w:type="gramStart"/>
      <w:r w:rsidRPr="00D111AE">
        <w:t>fairly sure</w:t>
      </w:r>
      <w:proofErr w:type="gramEnd"/>
      <w:r w:rsidRPr="00D111AE">
        <w:t xml:space="preserve"> to do when she is placed between Freddy and Higgins? Will she look forward to a lifetime of fetching Higgins</w:t>
      </w:r>
      <w:r w:rsidRPr="00D111AE">
        <w:t>’</w:t>
      </w:r>
      <w:r w:rsidRPr="00D111AE">
        <w:t>s slippers or to a lifetime of Freddy fetching hers? There can be no doubt about the answer. Unless Freddy is biologically repulsive to her, and Higgins biologically attractive to a degree that overwhelms all her other instincts, she will, if she marries either of them, marry Freddy.</w:t>
      </w:r>
    </w:p>
    <w:p w14:paraId="33542FCB" w14:textId="77777777" w:rsidR="00D111AE" w:rsidRDefault="00D111AE" w:rsidP="00E62481">
      <w:r w:rsidRPr="00D111AE">
        <w:t>And that is just what Eliza did.</w:t>
      </w:r>
    </w:p>
    <w:p w14:paraId="69E28FCD" w14:textId="77777777" w:rsidR="00D111AE" w:rsidRDefault="00D111AE" w:rsidP="00E62481">
      <w:r w:rsidRPr="00D111AE">
        <w:t>Complications ensued; but they were economic, not romantic. Freddy had no money and no occupation. His mother</w:t>
      </w:r>
      <w:r w:rsidRPr="00D111AE">
        <w:t>’</w:t>
      </w:r>
      <w:r w:rsidRPr="00D111AE">
        <w:t xml:space="preserve">s jointure, a last relic of the opulence of </w:t>
      </w:r>
      <w:proofErr w:type="spellStart"/>
      <w:r w:rsidRPr="00D111AE">
        <w:t>Largelady</w:t>
      </w:r>
      <w:proofErr w:type="spellEnd"/>
      <w:r w:rsidRPr="00D111AE">
        <w:t xml:space="preserve"> Park, had enabled her to struggle along in </w:t>
      </w:r>
      <w:proofErr w:type="spellStart"/>
      <w:r w:rsidRPr="00D111AE">
        <w:t>Earlscourt</w:t>
      </w:r>
      <w:proofErr w:type="spellEnd"/>
      <w:r w:rsidRPr="00D111AE">
        <w:t xml:space="preserve"> with an air of gentility, but not to procure any serious secondary education for her children, much less give the boy a profession. A clerkship at thirty shillings a week was beneath Freddy</w:t>
      </w:r>
      <w:r w:rsidRPr="00D111AE">
        <w:t>’</w:t>
      </w:r>
      <w:r w:rsidRPr="00D111AE">
        <w:t xml:space="preserve">s dignity, and extremely distasteful to him besides. His prospects consisted of a hope that if he kept up appearances somebody would do something for him. The something appeared vaguely to his imagination as a private </w:t>
      </w:r>
      <w:proofErr w:type="spellStart"/>
      <w:r w:rsidRPr="00D111AE">
        <w:t>secretaryship</w:t>
      </w:r>
      <w:proofErr w:type="spellEnd"/>
      <w:r w:rsidRPr="00D111AE">
        <w:t xml:space="preserve"> or a sinecure of some sort. To his mother it perhaps appeared as a marriage to some lady of means who could not resist her boy</w:t>
      </w:r>
      <w:r w:rsidRPr="00D111AE">
        <w:t>’</w:t>
      </w:r>
      <w:r w:rsidRPr="00D111AE">
        <w:t xml:space="preserve">s niceness. Fancy her feelings when he married a flower girl who had become </w:t>
      </w:r>
      <w:proofErr w:type="spellStart"/>
      <w:r w:rsidRPr="00D111AE">
        <w:t>déclassée</w:t>
      </w:r>
      <w:proofErr w:type="spellEnd"/>
      <w:r w:rsidRPr="00D111AE">
        <w:t xml:space="preserve"> under extraordinary circumstances which were now notorious!</w:t>
      </w:r>
    </w:p>
    <w:p w14:paraId="0CD3F449" w14:textId="77777777" w:rsidR="00D111AE" w:rsidRDefault="00D111AE" w:rsidP="00E62481">
      <w:r w:rsidRPr="00D111AE">
        <w:t>It is true that Eliza</w:t>
      </w:r>
      <w:r w:rsidRPr="00D111AE">
        <w:t>’</w:t>
      </w:r>
      <w:r w:rsidRPr="00D111AE">
        <w:t xml:space="preserve">s situation did not seem wholly ineligible. Her father, though formerly a dustman, and now fantastically </w:t>
      </w:r>
      <w:proofErr w:type="spellStart"/>
      <w:r w:rsidRPr="00D111AE">
        <w:t>disclassed</w:t>
      </w:r>
      <w:proofErr w:type="spellEnd"/>
      <w:r w:rsidRPr="00D111AE">
        <w:t xml:space="preserve">, had become extremely popular in the smartest society by a social talent which </w:t>
      </w:r>
      <w:r w:rsidRPr="00D111AE">
        <w:lastRenderedPageBreak/>
        <w:t xml:space="preserve">triumphed over every prejudice and every disadvantage. Rejected by the middle class, which he loathed, he had shot up at once into the highest circles by his wit, his </w:t>
      </w:r>
      <w:proofErr w:type="spellStart"/>
      <w:r w:rsidRPr="00D111AE">
        <w:t>dustmanship</w:t>
      </w:r>
      <w:proofErr w:type="spellEnd"/>
      <w:r w:rsidRPr="00D111AE">
        <w:t xml:space="preserve"> (which he carried like a banner), and his Nietzschean transcendence of good and evil. At intimate ducal dinners he sat on the right hand of the Duchess; and in country houses he smoked in the pantry and was made much of by the butler when he was not feeding in the dining-room and being consulted by cabinet ministers. But he found it almost as hard to do all this on four thousand a year as Mrs. </w:t>
      </w:r>
      <w:proofErr w:type="spellStart"/>
      <w:r w:rsidRPr="00D111AE">
        <w:t>Eynsford</w:t>
      </w:r>
      <w:proofErr w:type="spellEnd"/>
      <w:r w:rsidRPr="00D111AE">
        <w:t xml:space="preserve"> Hill to live in </w:t>
      </w:r>
      <w:proofErr w:type="spellStart"/>
      <w:r w:rsidRPr="00D111AE">
        <w:t>Earlscourt</w:t>
      </w:r>
      <w:proofErr w:type="spellEnd"/>
      <w:r w:rsidRPr="00D111AE">
        <w:t xml:space="preserve"> on an income so pitiably smaller that I have not the heart to disclose its exact figure. He absolutely refused to add the last straw to his burden by contributing to Eliza</w:t>
      </w:r>
      <w:r w:rsidRPr="00D111AE">
        <w:t>’</w:t>
      </w:r>
      <w:r w:rsidRPr="00D111AE">
        <w:t>s support.</w:t>
      </w:r>
    </w:p>
    <w:p w14:paraId="0DEE9A4C" w14:textId="77777777" w:rsidR="00D111AE" w:rsidRDefault="00D111AE" w:rsidP="00E62481">
      <w:r w:rsidRPr="00D111AE">
        <w:t xml:space="preserve">Thus Freddy and Eliza, now Mr. and Mrs. </w:t>
      </w:r>
      <w:proofErr w:type="spellStart"/>
      <w:r w:rsidRPr="00D111AE">
        <w:t>Eynsford</w:t>
      </w:r>
      <w:proofErr w:type="spellEnd"/>
      <w:r w:rsidRPr="00D111AE">
        <w:t xml:space="preserve"> Hill, would have spent a penniless honeymoon but for a wedding present of £500 from the Colonel to Eliza. It lasted a long time because Freddy did not know how to spend money, never having had any to spend, and Eliza, socially trained by a pair of old bachelors, wore her clothes as long as they held together and looked pretty, without the least regard to their being many months out of fashion. Still, £500 will not last two young people for ever; and they both knew, and Eliza felt as well, that they must shift for themselves in the end. She could quarter herself on Wimpole Street because it had come to be her home; but she was quite aware that she ought not to quarter Freddy there, and that it would not be good for his character if she did.</w:t>
      </w:r>
    </w:p>
    <w:p w14:paraId="030CF0A3" w14:textId="77777777" w:rsidR="00D111AE" w:rsidRDefault="00D111AE" w:rsidP="00E62481">
      <w:r w:rsidRPr="00D111AE">
        <w:t>Not that the Wimpole Street bachelors objected. When she consulted them, Higgins declined to be bothered about her housing problem when that solution was so simple. Eliza</w:t>
      </w:r>
      <w:r w:rsidRPr="00D111AE">
        <w:t>’</w:t>
      </w:r>
      <w:r w:rsidRPr="00D111AE">
        <w:t>s desire to have Freddy in the house with her seemed of no more importance than if she had wanted an extra piece of bedroom furniture. Pleas as to Freddy</w:t>
      </w:r>
      <w:r w:rsidRPr="00D111AE">
        <w:t>’</w:t>
      </w:r>
      <w:r w:rsidRPr="00D111AE">
        <w:t xml:space="preserve">s character, and the moral obligation on him to earn his own living, were lost on Higgins. He denied that Freddy had any character, and declared that if he tried to do any useful work some competent person would have the trouble of undoing it: a procedure involving a net loss to the community, and great unhappiness to Freddy himself, who was obviously intended by Nature for such light work as amusing Eliza, which, Higgins declared, was a much more useful and honorable occupation than working in the city. When Eliza referred again to her project of teaching phonetics, Higgins abated not a jot of his violent opposition to it. He said she was not within ten years of being qualified to meddle with his pet subject; and as it was evident that the Colonel agreed with him, she felt she could not go </w:t>
      </w:r>
      <w:r w:rsidRPr="00D111AE">
        <w:t>against them in this grave matter, and that she had no right, without Higgins</w:t>
      </w:r>
      <w:r w:rsidRPr="00D111AE">
        <w:t>’</w:t>
      </w:r>
      <w:r w:rsidRPr="00D111AE">
        <w:t>s consent, to exploit the knowledge he had given her; for his knowledge seemed to her as much his private property as his watch: Eliza was no communist. Besides, she was superstitiously devoted to them both, more entirely and frankly after her marriage than before it.</w:t>
      </w:r>
    </w:p>
    <w:p w14:paraId="7A60C321" w14:textId="77777777" w:rsidR="00D111AE" w:rsidRDefault="00D111AE" w:rsidP="00E62481">
      <w:r w:rsidRPr="00D111AE">
        <w:t>It was the Colonel who finally solved the problem, which had cost him much perplexed cogitation. He one day asked Eliza, rather shyly, whether she had quite given up her notion of keeping a flower shop. She replied that she had thought of it, but had put it out of her head, because the Colonel had said, that day at Mrs. Higgins</w:t>
      </w:r>
      <w:r w:rsidRPr="00D111AE">
        <w:t>’</w:t>
      </w:r>
      <w:r w:rsidRPr="00D111AE">
        <w:t xml:space="preserve">s, that it would never do. The Colonel confessed that when he said </w:t>
      </w:r>
      <w:proofErr w:type="gramStart"/>
      <w:r w:rsidRPr="00D111AE">
        <w:t>that,</w:t>
      </w:r>
      <w:proofErr w:type="gramEnd"/>
      <w:r w:rsidRPr="00D111AE">
        <w:t xml:space="preserve"> he had not quite recovered from the dazzling impression of the day before. They broke the matter to Higgins that evening. The sole comment vouchsafed by him very nearly led to a serious quarrel with Eliza. It was to the effect that she would have in Freddy an ideal errand boy.</w:t>
      </w:r>
    </w:p>
    <w:p w14:paraId="1E4CC4ED" w14:textId="77777777" w:rsidR="00D111AE" w:rsidRDefault="00D111AE" w:rsidP="00E62481">
      <w:r w:rsidRPr="00D111AE">
        <w:t>Freddy himself was next sounded on the subject. He said he had been thinking of a shop himself; though it had presented itself to his pennilessness as a small place in which Eliza should sell tobacco at one counter whilst he sold newspapers at the opposite one. But he agreed that it would be extraordinarily jolly to go early every morning with Eliza to Covent Garden and buy flowers on the scene of their first meeting: a sentiment which earned him many kisses from his wife. He added that he had always been afraid to propose anything of the sort, because Clara would make an awful row about a step that must damage her matrimonial chances, and his mother could not be expected to like it after clinging for so many years to that step of the social ladder on which retail trade is impossible.</w:t>
      </w:r>
    </w:p>
    <w:p w14:paraId="587FA46A" w14:textId="77777777" w:rsidR="00D111AE" w:rsidRDefault="00D111AE" w:rsidP="00E62481">
      <w:r w:rsidRPr="00D111AE">
        <w:t>This difficulty was removed by an event highly unexpected by Freddy</w:t>
      </w:r>
      <w:r w:rsidRPr="00D111AE">
        <w:t>’</w:t>
      </w:r>
      <w:r w:rsidRPr="00D111AE">
        <w:t xml:space="preserve">s mother. Clara, </w:t>
      </w:r>
      <w:proofErr w:type="gramStart"/>
      <w:r w:rsidRPr="00D111AE">
        <w:t>in the course of</w:t>
      </w:r>
      <w:proofErr w:type="gramEnd"/>
      <w:r w:rsidRPr="00D111AE">
        <w:t xml:space="preserve"> her incursions into those artistic circles which were the highest within her reach, discovered that her conversational qualifications were expected to include a grounding in the novels of Mr. H. G. Wells. She borrowed them in various directions so energetically that she swallowed them all within two months. The result was a conversion of a kind quite common today. A modern Acts of the Apostles would fill fifty whole Bibles if anyone </w:t>
      </w:r>
      <w:proofErr w:type="gramStart"/>
      <w:r w:rsidRPr="00D111AE">
        <w:t>were capable of writing</w:t>
      </w:r>
      <w:proofErr w:type="gramEnd"/>
      <w:r w:rsidRPr="00D111AE">
        <w:t xml:space="preserve"> it.</w:t>
      </w:r>
    </w:p>
    <w:p w14:paraId="5089E34B" w14:textId="77777777" w:rsidR="00D111AE" w:rsidRPr="00D111AE" w:rsidRDefault="00D111AE" w:rsidP="00E62481">
      <w:r w:rsidRPr="00D111AE">
        <w:t xml:space="preserve">Poor Clara, who appeared to Higgins and his mother as a disagreeable and ridiculous person, and to her own mother as in some inexplicable way a social failure, had never seen herself in either light; for, though to some </w:t>
      </w:r>
      <w:r w:rsidRPr="00D111AE">
        <w:lastRenderedPageBreak/>
        <w:t xml:space="preserve">extent ridiculed and mimicked in West Kensington like everybody else there, she was accepted as a rational and normal—or shall we say inevitable?—sort of human being. At worst they called her The Pusher; but to them no more than to herself had it ever occurred that she was pushing the air, and pushing it in a wrong direction. Still, she was not happy. She was growing desperate. Her one asset, the fact that her mother was what the Epsom greengrocer called a carriage lady had no exchange value, apparently. It had prevented her from getting educated, because the only education she could have afforded was education with the </w:t>
      </w:r>
      <w:proofErr w:type="spellStart"/>
      <w:r w:rsidRPr="00D111AE">
        <w:t>Earlscourt</w:t>
      </w:r>
      <w:proofErr w:type="spellEnd"/>
      <w:r w:rsidRPr="00D111AE">
        <w:t xml:space="preserve"> greengrocer</w:t>
      </w:r>
      <w:r w:rsidRPr="00D111AE">
        <w:t>’</w:t>
      </w:r>
      <w:r w:rsidRPr="00D111AE">
        <w:t>s daughter. It had led her to seek the society of her mother</w:t>
      </w:r>
      <w:r w:rsidRPr="00D111AE">
        <w:t>’</w:t>
      </w:r>
      <w:r w:rsidRPr="00D111AE">
        <w:t xml:space="preserve">s class; and that class simply would not have her, because she was much poorer than the greengrocer, and, far from being able to afford a maid, could not afford even a housemaid, and had to scrape along at home with an illiberally treated general servant. Under such circumstances nothing could give her an air of being a genuine product of </w:t>
      </w:r>
      <w:proofErr w:type="spellStart"/>
      <w:r w:rsidRPr="00D111AE">
        <w:t>Largelady</w:t>
      </w:r>
      <w:proofErr w:type="spellEnd"/>
      <w:r w:rsidRPr="00D111AE">
        <w:t xml:space="preserve"> Park. And yet its tradition made her regard a marriage with anyone within her reach as an unbearable humiliation. Commercial people and professional people in a small way were odious to her. She ran after painters and novelists; but she did not charm them; and her bold attempts to pick up and </w:t>
      </w:r>
      <w:proofErr w:type="spellStart"/>
      <w:r w:rsidRPr="00D111AE">
        <w:t>practise</w:t>
      </w:r>
      <w:proofErr w:type="spellEnd"/>
      <w:r w:rsidRPr="00D111AE">
        <w:t xml:space="preserve"> artistic and literary talk irritated them. She was, in short, an utter failure, an ignorant, incompetent, pretentious, unwelcome, penniless, useless little snob; and though she did not admit these disqualifications (for nobody ever faces unpleasant truths of this kind until the possibility of a way out dawns on them) she felt their effects too keenly to be satisfied with her position.</w:t>
      </w:r>
    </w:p>
    <w:p w14:paraId="6EA1364E" w14:textId="77777777" w:rsidR="00D111AE" w:rsidRDefault="00D111AE" w:rsidP="00E62481">
      <w:r w:rsidRPr="00D111AE">
        <w:t>Clara had a startling eyeopener when, on being suddenly wakened to enthusiasm by a girl of her own age who dazzled her and produced in her a gushing desire to take her for a model, and gain her friendship, she discovered that this exquisite apparition had graduated from the gutter in a few months</w:t>
      </w:r>
      <w:r w:rsidRPr="00D111AE">
        <w:t>’</w:t>
      </w:r>
      <w:r w:rsidRPr="00D111AE">
        <w:t xml:space="preserve"> time. It shook her so violently, that when Mr. H. G. Wells lifted her on the point of his puissant pen, and placed her at the angle of view from which the life she was leading and the society to which she clung appeared in its true relation to real human needs and worthy social structure, he effected a conversion and a conviction of sin comparable to the most sensational feats of General Booth or Gypsy Smith. Clara</w:t>
      </w:r>
      <w:r w:rsidRPr="00D111AE">
        <w:t>’</w:t>
      </w:r>
      <w:r w:rsidRPr="00D111AE">
        <w:t xml:space="preserve">s snobbery went bang. Life suddenly began to move with her. Without knowing how or why, she began to make friends and enemies. Some of the acquaintances to whom she had been a tedious or indifferent or ridiculous affliction, dropped her: others </w:t>
      </w:r>
      <w:r w:rsidRPr="00D111AE">
        <w:t xml:space="preserve">became cordial. To her amazement she found that some </w:t>
      </w:r>
      <w:r w:rsidRPr="00D111AE">
        <w:t>“</w:t>
      </w:r>
      <w:r w:rsidRPr="00D111AE">
        <w:t>quite nice</w:t>
      </w:r>
      <w:r w:rsidRPr="00D111AE">
        <w:t>”</w:t>
      </w:r>
      <w:r w:rsidRPr="00D111AE">
        <w:t xml:space="preserve"> people were saturated with Wells, and that this accessibility to ideas was the secret of their niceness. People she had thought deeply religious, and had tried to conciliate on that tack with disastrous results, suddenly took an interest in her, and revealed a hostility to conventional religion which she had never conceived possible except among the most desperate characters. They made her read Galsworthy; and Galsworthy exposed the vanity of </w:t>
      </w:r>
      <w:proofErr w:type="spellStart"/>
      <w:r w:rsidRPr="00D111AE">
        <w:t>Largelady</w:t>
      </w:r>
      <w:proofErr w:type="spellEnd"/>
      <w:r w:rsidRPr="00D111AE">
        <w:t xml:space="preserve"> Park and finished her. It exasperated her to think that the dungeon in which she had languished for so many unhappy years had been unlocked all the time, and that the impulses she had so carefully struggled with and stifled for the sake of keeping well with society, were precisely those by which alone she could have come into any sort of sincere human contact. In the radiance of these discoveries, and the tumult of their reaction, she made a fool of herself as freely and conspicuously as when she so rashly adopted Eliza</w:t>
      </w:r>
      <w:r w:rsidRPr="00D111AE">
        <w:t>’</w:t>
      </w:r>
      <w:r w:rsidRPr="00D111AE">
        <w:t>s expletive in Mrs. Higgins</w:t>
      </w:r>
      <w:r w:rsidRPr="00D111AE">
        <w:t>’</w:t>
      </w:r>
      <w:r w:rsidRPr="00D111AE">
        <w:t xml:space="preserve">s drawing-room; for the new-born </w:t>
      </w:r>
      <w:proofErr w:type="spellStart"/>
      <w:r w:rsidRPr="00D111AE">
        <w:t>Wellsian</w:t>
      </w:r>
      <w:proofErr w:type="spellEnd"/>
      <w:r w:rsidRPr="00D111AE">
        <w:t xml:space="preserve"> had to find her bearings almost as ridiculously as a baby; but nobody hates a baby for its ineptitudes, or thinks the worse of it for trying to eat the matches; and Clara lost no friends by her follies. They laughed at her to her face this time; and she had to defend herself and fight it out as best she could.</w:t>
      </w:r>
    </w:p>
    <w:p w14:paraId="4663500F" w14:textId="77777777" w:rsidR="00D111AE" w:rsidRDefault="00D111AE" w:rsidP="00E62481">
      <w:r w:rsidRPr="00D111AE">
        <w:t xml:space="preserve">When Freddy paid a visit to </w:t>
      </w:r>
      <w:proofErr w:type="spellStart"/>
      <w:r w:rsidRPr="00D111AE">
        <w:t>Earlscourt</w:t>
      </w:r>
      <w:proofErr w:type="spellEnd"/>
      <w:r w:rsidRPr="00D111AE">
        <w:t xml:space="preserve"> (which he never did when he could possibly help it) to make the desolating announcement that he and his Eliza were thinking of blackening the </w:t>
      </w:r>
      <w:proofErr w:type="spellStart"/>
      <w:r w:rsidRPr="00D111AE">
        <w:t>Largelady</w:t>
      </w:r>
      <w:proofErr w:type="spellEnd"/>
      <w:r w:rsidRPr="00D111AE">
        <w:t xml:space="preserve"> scutcheon by opening a shop, he found the little household already convulsed by a prior announcement from Clara that she also was going to work in an old furniture shop in Dover Street, which had been started by a fellow </w:t>
      </w:r>
      <w:proofErr w:type="spellStart"/>
      <w:r w:rsidRPr="00D111AE">
        <w:t>Wellsian</w:t>
      </w:r>
      <w:proofErr w:type="spellEnd"/>
      <w:r w:rsidRPr="00D111AE">
        <w:t xml:space="preserve">. This appointment Clara owed, after all, to her old social accomplishment of Push. She had made up her mind that, cost what it might, she would see Mr. Wells in the flesh; and she had achieved her end at a garden party. She had better luck than so rash an enterprise deserved. Mr. Wells came up to her expectations. Age had not withered him, nor could custom stale his infinite variety in half an hour. His pleasant neatness and compactness, his small hands and feet, his teeming ready brain, his unaffected accessibility, and a certain fine apprehensiveness which stamped him as susceptible from his topmost hair to his </w:t>
      </w:r>
      <w:proofErr w:type="spellStart"/>
      <w:r w:rsidRPr="00D111AE">
        <w:t>tipmost</w:t>
      </w:r>
      <w:proofErr w:type="spellEnd"/>
      <w:r w:rsidRPr="00D111AE">
        <w:t xml:space="preserve"> toe, proved irresistible. Clara talked of nothing else for weeks and weeks afterwards. And as she happened to talk to the lady of the furniture shop, and that lady also desired above all things to know Mr. Wells and sell pretty things </w:t>
      </w:r>
      <w:r w:rsidRPr="00D111AE">
        <w:lastRenderedPageBreak/>
        <w:t>to him, she offered Clara a job on the chance of achieving that end through her.</w:t>
      </w:r>
    </w:p>
    <w:p w14:paraId="7225FB22" w14:textId="77777777" w:rsidR="00D111AE" w:rsidRDefault="00D111AE" w:rsidP="00E62481">
      <w:r w:rsidRPr="00D111AE">
        <w:t>And so it came about that Eliza</w:t>
      </w:r>
      <w:r w:rsidRPr="00D111AE">
        <w:t>’</w:t>
      </w:r>
      <w:r w:rsidRPr="00D111AE">
        <w:t xml:space="preserve">s luck held, and the expected opposition to the flower shop melted away. The shop is in the arcade of a railway station not </w:t>
      </w:r>
      <w:proofErr w:type="gramStart"/>
      <w:r w:rsidRPr="00D111AE">
        <w:t>very far</w:t>
      </w:r>
      <w:proofErr w:type="gramEnd"/>
      <w:r w:rsidRPr="00D111AE">
        <w:t xml:space="preserve"> from the Victoria and Albert Museum; and if you live in that neighborhood you may go there any day and buy a buttonhole from Eliza.</w:t>
      </w:r>
    </w:p>
    <w:p w14:paraId="0B32D4B4" w14:textId="77777777" w:rsidR="00D111AE" w:rsidRDefault="00D111AE" w:rsidP="00E62481">
      <w:r w:rsidRPr="00D111AE">
        <w:t>Now here is a last opportunity for romance. Would you not like to be assured that the shop was an immense success, thanks to Eliza</w:t>
      </w:r>
      <w:r w:rsidRPr="00D111AE">
        <w:t>’</w:t>
      </w:r>
      <w:r w:rsidRPr="00D111AE">
        <w:t xml:space="preserve">s charms and her early business experience in Covent Garden? Alas! the truth is the truth: the shop did not pay for a long time, simply because Eliza and her Freddy did not know how to keep it. True, Eliza had not to begin at the very beginning: she knew the names and prices of the cheaper flowers; and her elation was unbounded when she found that Freddy, like all youths educated at cheap, pretentious, and thoroughly inefficient schools, knew a little Latin. It was </w:t>
      </w:r>
      <w:proofErr w:type="gramStart"/>
      <w:r w:rsidRPr="00D111AE">
        <w:t>very little</w:t>
      </w:r>
      <w:proofErr w:type="gramEnd"/>
      <w:r w:rsidRPr="00D111AE">
        <w:t xml:space="preserve">, but enough to make him appear to her a </w:t>
      </w:r>
      <w:proofErr w:type="spellStart"/>
      <w:r w:rsidRPr="00D111AE">
        <w:t>Porson</w:t>
      </w:r>
      <w:proofErr w:type="spellEnd"/>
      <w:r w:rsidRPr="00D111AE">
        <w:t xml:space="preserve"> or Bentley, and to put him at his ease with botanical nomenclature. Unfortunately he knew nothing else; and Eliza, though she could count money up to eighteen shillings or so, and had acquired a certain familiarity with the language of Milton from her struggles to qualify herself for winning Higgins</w:t>
      </w:r>
      <w:r w:rsidRPr="00D111AE">
        <w:t>’</w:t>
      </w:r>
      <w:r w:rsidRPr="00D111AE">
        <w:t>s bet, could not write out a bill without utterly disgracing the establishment. Freddy</w:t>
      </w:r>
      <w:r w:rsidRPr="00D111AE">
        <w:t>’</w:t>
      </w:r>
      <w:r w:rsidRPr="00D111AE">
        <w:t xml:space="preserve">s power of stating in Latin that </w:t>
      </w:r>
      <w:proofErr w:type="spellStart"/>
      <w:r w:rsidRPr="00D111AE">
        <w:t>Balbus</w:t>
      </w:r>
      <w:proofErr w:type="spellEnd"/>
      <w:r w:rsidRPr="00D111AE">
        <w:t xml:space="preserve"> built a wall and that Gaul was divided into three parts did not carry with it the slightest knowledge of accounts or business: Colonel Pickering had to explain to him what a cheque book and a bank account meant. And the pair were by no means easily teachable. Freddy backed up Eliza in her obstinate refusal to believe that they could save money by engaging a bookkeeper with some knowledge of the business. How, they argued, could you possibly save money by going to extra expense when you already could not make both ends meet? But the Colonel, after making the ends meet over and over again, at last gently insisted; and Eliza, humbled to the dust by having to beg from him so often, and stung by the uproarious derision of Higgins, to whom the notion of Freddy succeeding at anything was a joke that never palled, grasped the fact that business, like phonetics, has to be learned.</w:t>
      </w:r>
    </w:p>
    <w:p w14:paraId="5B88CF6E" w14:textId="77777777" w:rsidR="00D111AE" w:rsidRDefault="00D111AE" w:rsidP="00E62481">
      <w:r w:rsidRPr="00D111AE">
        <w:t xml:space="preserve">On the piteous spectacle of the pair spending their evenings in shorthand schools and polytechnic classes, learning bookkeeping and typewriting with incipient junior clerks, male and female, from the elementary schools, let me not dwell. There were even classes at the </w:t>
      </w:r>
      <w:r w:rsidRPr="00D111AE">
        <w:t>London School of Economics, and a humble personal appeal to the director of that institution to recommend a course bearing on the flower business. He, being a humorist, explained to them the method of the celebrated Dickensian essay on Chinese Metaphysics by the gentleman who read an article on China and an article on Metaphysics and combined the information. He suggested that they should combine the London School with Kew Gardens. Eliza, to whom the procedure of the Dickensian gentleman seemed perfectly correct (as in fact it was) and not in the least funny (which was only her ignorance) took his advice with entire gravity. But the effort that cost her the deepest humiliation was a request to Higgins, whose pet artistic fancy, next to Milton</w:t>
      </w:r>
      <w:r w:rsidRPr="00D111AE">
        <w:t>’</w:t>
      </w:r>
      <w:r w:rsidRPr="00D111AE">
        <w:t xml:space="preserve">s verse, was </w:t>
      </w:r>
      <w:proofErr w:type="spellStart"/>
      <w:r w:rsidRPr="00D111AE">
        <w:t>caligraphy</w:t>
      </w:r>
      <w:proofErr w:type="spellEnd"/>
      <w:r w:rsidRPr="00D111AE">
        <w:t>, and who himself wrote a most beautiful Italian hand, that he would teach her to write. He declared that she was congenitally incapable of forming a single letter worthy of the least of Milton</w:t>
      </w:r>
      <w:r w:rsidRPr="00D111AE">
        <w:t>’</w:t>
      </w:r>
      <w:r w:rsidRPr="00D111AE">
        <w:t>s words; but she persisted; and again he suddenly threw himself into the task of teaching her with a combination of stormy intensity, concentrated patience, and occasional bursts of interesting disquisition on the beauty and nobility, the august mission and destiny, of human handwriting. Eliza ended by acquiring an extremely uncommercial script which was a positive extension of her personal beauty, and spending three times as much on stationery as anyone else because certain qualities and shapes of paper became indispensable to her. She could not even address an envelope in the usual way because it made the margins all wrong.</w:t>
      </w:r>
    </w:p>
    <w:p w14:paraId="1F8993D4" w14:textId="77777777" w:rsidR="00D111AE" w:rsidRDefault="00D111AE" w:rsidP="00E62481">
      <w:r w:rsidRPr="00D111AE">
        <w:t xml:space="preserve">Their commercial school days were a period of disgrace and despair for the young couple. They seemed to be learning nothing about flower shops. At last they gave it up as hopeless, and shook the dust of the shorthand schools, and the polytechnics, and the London School of Economics from their feet for ever. Besides, the business was in some mysterious way beginning to take care of itself. They had somehow forgotten their objections to employing other people. They </w:t>
      </w:r>
      <w:proofErr w:type="gramStart"/>
      <w:r w:rsidRPr="00D111AE">
        <w:t>came to the conclusion</w:t>
      </w:r>
      <w:proofErr w:type="gramEnd"/>
      <w:r w:rsidRPr="00D111AE">
        <w:t xml:space="preserve"> that their own way was the best, and that they had really a remarkable talent for business. The Colonel, who had been compelled for some years to keep a sufficient sum on current account at his bankers to make up their deficits, found that the provision was unnecessary: the young people were prospering. It is true that there was not quite fair play between them and their competitors in trade. Their </w:t>
      </w:r>
      <w:proofErr w:type="gramStart"/>
      <w:r w:rsidRPr="00D111AE">
        <w:t>week-ends</w:t>
      </w:r>
      <w:proofErr w:type="gramEnd"/>
      <w:r w:rsidRPr="00D111AE">
        <w:t xml:space="preserve"> in the country cost them nothing, and saved them the price of their Sunday dinners; for the motor car was the Colonel</w:t>
      </w:r>
      <w:r w:rsidRPr="00D111AE">
        <w:t>’</w:t>
      </w:r>
      <w:r w:rsidRPr="00D111AE">
        <w:t xml:space="preserve">s; and he and Higgins paid the hotel bills. Mr. F. Hill, florist and </w:t>
      </w:r>
      <w:r w:rsidRPr="00D111AE">
        <w:lastRenderedPageBreak/>
        <w:t xml:space="preserve">greengrocer (they soon discovered that there was money in asparagus; and asparagus led to other vegetables), had an air which stamped the business as classy; and in private life he was still Frederick </w:t>
      </w:r>
      <w:proofErr w:type="spellStart"/>
      <w:r w:rsidRPr="00D111AE">
        <w:t>Eynsford</w:t>
      </w:r>
      <w:proofErr w:type="spellEnd"/>
      <w:r w:rsidRPr="00D111AE">
        <w:t xml:space="preserve"> Hill, Esquire. Not that there was any swank about him: nobody but Eliza knew that he had been christened Frederick Challoner. Eliza herself swanked like anything.</w:t>
      </w:r>
    </w:p>
    <w:p w14:paraId="746AC893" w14:textId="2A8A87D4" w:rsidR="00D111AE" w:rsidRPr="00D111AE" w:rsidRDefault="00D111AE" w:rsidP="00E62481">
      <w:r w:rsidRPr="00D111AE">
        <w:t xml:space="preserve">That is all. That is how it has turned out. It is astonishing how much Eliza still manages to meddle in the housekeeping at Wimpole Street </w:t>
      </w:r>
      <w:proofErr w:type="gramStart"/>
      <w:r w:rsidRPr="00D111AE">
        <w:t>in spite of</w:t>
      </w:r>
      <w:proofErr w:type="gramEnd"/>
      <w:r w:rsidRPr="00D111AE">
        <w:t xml:space="preserve"> the shop and her own family. And it is notable that though she never nags her husband, and frankly loves the Colonel as if she were his favorite daughter, she has never got out of the habit of nagging Higgins that was established on the fatal night when she won his bet for him. She snaps his head off on the faintest provocation, or on none. He no longer dares to tease her by assuming an abysmal inferiority of Freddy</w:t>
      </w:r>
      <w:r w:rsidRPr="00D111AE">
        <w:t>’</w:t>
      </w:r>
      <w:r w:rsidRPr="00D111AE">
        <w:t xml:space="preserve">s mind to his own. He storms and bullies and derides; but she stands up to him so ruthlessly that the Colonel has to ask her from time to time to be kinder to Higgins; and it is the only request of his that brings a mulish expression into her face. Nothing but some emergency or calamity great enough to break </w:t>
      </w:r>
      <w:r w:rsidRPr="00D111AE">
        <w:t xml:space="preserve">down all likes and dislikes, and throw them both back on their common humanity—and may they be spared any such trial!—will ever alter this. She knows that Higgins does not need her, just as her father did not need her. The very scrupulousness with which he told her that day that he had become used to having her there, and dependent on her for all sorts of little services, and that he should miss her if she went away (it would never have occurred to Freddy or the Colonel to say anything of the sort) deepens her inner certainty that she is </w:t>
      </w:r>
      <w:r w:rsidRPr="00D111AE">
        <w:t>“</w:t>
      </w:r>
      <w:r w:rsidRPr="00D111AE">
        <w:t>no more to him than them slippers</w:t>
      </w:r>
      <w:r w:rsidRPr="00D111AE">
        <w:t>”</w:t>
      </w:r>
      <w:r w:rsidRPr="00D111AE">
        <w:t>, yet she has a sense, too, that his indifference is deeper than the infatuation of commoner souls. She is immensely interested in him. She has even secret mischievous moments in which she wishes she could get him alone, on a desert island, away from all ties and with nobody else in the world to consider, and just drag him off his pedestal and see him making love like any common man. We all have private imaginations of that sort. But when it comes to business, to the life that she really leads as distinguished from the life of dreams and fancies, she likes Freddy and she likes the Colonel; and she does not like Higgins and Mr. Doolittle. Galatea never does quite like Pygmalion: his relation to her is too godlike to be altogether agreeable.</w:t>
      </w:r>
    </w:p>
    <w:p w14:paraId="0A0ED61D" w14:textId="77777777" w:rsidR="00E62481" w:rsidRDefault="00E62481" w:rsidP="00E62481">
      <w:pPr>
        <w:sectPr w:rsidR="00E62481" w:rsidSect="00E62481">
          <w:type w:val="continuous"/>
          <w:pgSz w:w="12240" w:h="15840"/>
          <w:pgMar w:top="1080" w:right="720" w:bottom="1440" w:left="1080" w:header="720" w:footer="720" w:gutter="0"/>
          <w:cols w:num="2" w:space="720"/>
          <w:docGrid w:linePitch="360"/>
        </w:sectPr>
      </w:pPr>
    </w:p>
    <w:p w14:paraId="1708AAFA" w14:textId="042E94CB" w:rsidR="00C411D8" w:rsidRPr="00D111AE" w:rsidRDefault="00E26204" w:rsidP="00E62481"/>
    <w:sectPr w:rsidR="00C411D8" w:rsidRPr="00D111AE" w:rsidSect="00E62481">
      <w:type w:val="continuous"/>
      <w:pgSz w:w="12240" w:h="15840"/>
      <w:pgMar w:top="1080" w:right="72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913DB0" w14:textId="77777777" w:rsidR="00E26204" w:rsidRDefault="00E26204" w:rsidP="00373C9A">
      <w:pPr>
        <w:spacing w:after="0"/>
      </w:pPr>
      <w:r>
        <w:separator/>
      </w:r>
    </w:p>
  </w:endnote>
  <w:endnote w:type="continuationSeparator" w:id="0">
    <w:p w14:paraId="14E8C4CE" w14:textId="77777777" w:rsidR="00E26204" w:rsidRDefault="00E26204" w:rsidP="00373C9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B4EEEB" w14:textId="77777777" w:rsidR="00373C9A" w:rsidRDefault="00373C9A" w:rsidP="00DF3F29">
    <w:pPr>
      <w:pStyle w:val="Footer"/>
      <w:framePr w:wrap="around"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end"/>
    </w:r>
  </w:p>
  <w:p w14:paraId="07E80282" w14:textId="77777777" w:rsidR="00373C9A" w:rsidRDefault="00373C9A" w:rsidP="00373C9A">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9C67F3" w14:textId="593B44E1" w:rsidR="00373C9A" w:rsidRDefault="00373C9A" w:rsidP="00DF3F29">
    <w:pPr>
      <w:pStyle w:val="Footer"/>
      <w:framePr w:wrap="around"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10CC7B21" w14:textId="77777777" w:rsidR="00373C9A" w:rsidRDefault="00373C9A" w:rsidP="00373C9A">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99B691" w14:textId="77777777" w:rsidR="00E26204" w:rsidRDefault="00E26204" w:rsidP="00373C9A">
      <w:pPr>
        <w:spacing w:after="0"/>
      </w:pPr>
      <w:r>
        <w:separator/>
      </w:r>
    </w:p>
  </w:footnote>
  <w:footnote w:type="continuationSeparator" w:id="0">
    <w:p w14:paraId="6178370A" w14:textId="77777777" w:rsidR="00E26204" w:rsidRDefault="00E26204" w:rsidP="00373C9A">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4"/>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1AE"/>
    <w:rsid w:val="00013F1C"/>
    <w:rsid w:val="000B0829"/>
    <w:rsid w:val="000D5D2C"/>
    <w:rsid w:val="0012206E"/>
    <w:rsid w:val="001E5683"/>
    <w:rsid w:val="001F08B7"/>
    <w:rsid w:val="002211D7"/>
    <w:rsid w:val="00232714"/>
    <w:rsid w:val="002A2462"/>
    <w:rsid w:val="002A6C93"/>
    <w:rsid w:val="002B3518"/>
    <w:rsid w:val="002B36E0"/>
    <w:rsid w:val="002E778D"/>
    <w:rsid w:val="00373C9A"/>
    <w:rsid w:val="00395009"/>
    <w:rsid w:val="003D3C65"/>
    <w:rsid w:val="00415F00"/>
    <w:rsid w:val="0044009B"/>
    <w:rsid w:val="0047499B"/>
    <w:rsid w:val="00485574"/>
    <w:rsid w:val="00507BAA"/>
    <w:rsid w:val="00564A46"/>
    <w:rsid w:val="0059073C"/>
    <w:rsid w:val="005B03A8"/>
    <w:rsid w:val="005B2261"/>
    <w:rsid w:val="005E15C1"/>
    <w:rsid w:val="0061099B"/>
    <w:rsid w:val="00614143"/>
    <w:rsid w:val="00620187"/>
    <w:rsid w:val="0064387C"/>
    <w:rsid w:val="006908AA"/>
    <w:rsid w:val="006934E0"/>
    <w:rsid w:val="006939CC"/>
    <w:rsid w:val="006B542E"/>
    <w:rsid w:val="00775BE5"/>
    <w:rsid w:val="007A2061"/>
    <w:rsid w:val="007D2788"/>
    <w:rsid w:val="007F5CDC"/>
    <w:rsid w:val="00804520"/>
    <w:rsid w:val="00860659"/>
    <w:rsid w:val="00862769"/>
    <w:rsid w:val="00892C3E"/>
    <w:rsid w:val="00926552"/>
    <w:rsid w:val="009452CA"/>
    <w:rsid w:val="00986464"/>
    <w:rsid w:val="009C53D1"/>
    <w:rsid w:val="009C5636"/>
    <w:rsid w:val="009E3637"/>
    <w:rsid w:val="009E58C4"/>
    <w:rsid w:val="009F00EB"/>
    <w:rsid w:val="00A04FD8"/>
    <w:rsid w:val="00A11036"/>
    <w:rsid w:val="00A1325F"/>
    <w:rsid w:val="00A24413"/>
    <w:rsid w:val="00A43111"/>
    <w:rsid w:val="00AC3CF0"/>
    <w:rsid w:val="00AF2736"/>
    <w:rsid w:val="00B021B5"/>
    <w:rsid w:val="00B47D7E"/>
    <w:rsid w:val="00B51BE6"/>
    <w:rsid w:val="00B648E4"/>
    <w:rsid w:val="00B841C2"/>
    <w:rsid w:val="00B84AE0"/>
    <w:rsid w:val="00BF127A"/>
    <w:rsid w:val="00C363AF"/>
    <w:rsid w:val="00C37F97"/>
    <w:rsid w:val="00C41A9F"/>
    <w:rsid w:val="00C4499C"/>
    <w:rsid w:val="00C83543"/>
    <w:rsid w:val="00CF7BED"/>
    <w:rsid w:val="00D111AE"/>
    <w:rsid w:val="00D56019"/>
    <w:rsid w:val="00D76046"/>
    <w:rsid w:val="00D779AB"/>
    <w:rsid w:val="00DA7D5B"/>
    <w:rsid w:val="00DE48AC"/>
    <w:rsid w:val="00DF6297"/>
    <w:rsid w:val="00DF6DFE"/>
    <w:rsid w:val="00E0310A"/>
    <w:rsid w:val="00E05963"/>
    <w:rsid w:val="00E1501A"/>
    <w:rsid w:val="00E1656D"/>
    <w:rsid w:val="00E26204"/>
    <w:rsid w:val="00E62481"/>
    <w:rsid w:val="00E86860"/>
    <w:rsid w:val="00EB37C5"/>
    <w:rsid w:val="00EF66CE"/>
    <w:rsid w:val="00F1635D"/>
    <w:rsid w:val="00F378FC"/>
    <w:rsid w:val="00F7185A"/>
    <w:rsid w:val="00F71FD8"/>
    <w:rsid w:val="00F76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8A6AD"/>
  <w15:chartTrackingRefBased/>
  <w15:docId w15:val="{1B1D537A-0EA0-4AA2-8E51-68D9AC3B4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2481"/>
    <w:pPr>
      <w:spacing w:after="120" w:line="240" w:lineRule="auto"/>
    </w:pPr>
    <w:rPr>
      <w:sz w:val="21"/>
      <w:szCs w:val="21"/>
      <w14:ligatures w14:val="standardContextual"/>
      <w14:numForm w14:val="oldStyle"/>
    </w:r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111AE"/>
    <w:pPr>
      <w:spacing w:after="0"/>
      <w:jc w:val="center"/>
    </w:pPr>
    <w:rPr>
      <w:rFonts w:ascii="Cambria" w:eastAsia="Times New Roman" w:hAnsi="Cambria" w:cs="Times New Roman"/>
      <w:b/>
      <w:bCs/>
      <w:color w:val="9C9C63"/>
      <w:sz w:val="36"/>
      <w:szCs w:val="36"/>
    </w:rPr>
  </w:style>
  <w:style w:type="character" w:customStyle="1" w:styleId="TitleChar">
    <w:name w:val="Title Char"/>
    <w:basedOn w:val="DefaultParagraphFont"/>
    <w:link w:val="Title"/>
    <w:uiPriority w:val="10"/>
    <w:rsid w:val="00D111AE"/>
    <w:rPr>
      <w:rFonts w:ascii="Cambria" w:eastAsia="Times New Roman" w:hAnsi="Cambria" w:cs="Times New Roman"/>
      <w:b/>
      <w:bCs/>
      <w:color w:val="9C9C63"/>
      <w:sz w:val="36"/>
      <w:szCs w:val="36"/>
      <w14:ligatures w14:val="standardContextual"/>
      <w14:numForm w14:val="oldStyle"/>
    </w:rPr>
  </w:style>
  <w:style w:type="paragraph" w:customStyle="1" w:styleId="EndStuff">
    <w:name w:val="End Stuff"/>
    <w:basedOn w:val="Normal"/>
    <w:link w:val="EndStuffChar"/>
    <w:qFormat/>
    <w:rsid w:val="00A43111"/>
    <w:pPr>
      <w:spacing w:before="120"/>
      <w:ind w:left="360"/>
      <w:jc w:val="right"/>
    </w:pPr>
    <w:rPr>
      <w:rFonts w:ascii="Cambria" w:hAnsi="Cambria"/>
      <w:i/>
      <w:sz w:val="20"/>
      <w:szCs w:val="20"/>
    </w:rPr>
  </w:style>
  <w:style w:type="character" w:customStyle="1" w:styleId="EndStuffChar">
    <w:name w:val="End Stuff Char"/>
    <w:basedOn w:val="DefaultParagraphFont"/>
    <w:link w:val="EndStuff"/>
    <w:rsid w:val="00A43111"/>
    <w:rPr>
      <w:rFonts w:ascii="Cambria" w:hAnsi="Cambria"/>
      <w:i/>
      <w:color w:val="595959" w:themeColor="text1" w:themeTint="A6"/>
      <w:sz w:val="20"/>
      <w:szCs w:val="20"/>
    </w:rPr>
  </w:style>
  <w:style w:type="paragraph" w:customStyle="1" w:styleId="Byline">
    <w:name w:val="Byline"/>
    <w:basedOn w:val="Normal"/>
    <w:link w:val="BylineChar"/>
    <w:qFormat/>
    <w:rsid w:val="00EF66CE"/>
    <w:pPr>
      <w:spacing w:after="240"/>
    </w:pPr>
    <w:rPr>
      <w:rFonts w:ascii="Cambria" w:hAnsi="Cambria"/>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D111AE"/>
    <w:pPr>
      <w:spacing w:after="0"/>
      <w:jc w:val="center"/>
    </w:pPr>
    <w:rPr>
      <w:rFonts w:ascii="Cambria" w:eastAsia="Times New Roman" w:hAnsi="Cambria" w:cs="Times New Roman"/>
      <w:color w:val="9C9C63"/>
      <w:sz w:val="36"/>
      <w:szCs w:val="36"/>
    </w:rPr>
  </w:style>
  <w:style w:type="character" w:customStyle="1" w:styleId="SubtitleChar">
    <w:name w:val="Subtitle Char"/>
    <w:basedOn w:val="DefaultParagraphFont"/>
    <w:link w:val="Subtitle"/>
    <w:uiPriority w:val="11"/>
    <w:rsid w:val="00D111AE"/>
    <w:rPr>
      <w:rFonts w:ascii="Cambria" w:eastAsia="Times New Roman" w:hAnsi="Cambria" w:cs="Times New Roman"/>
      <w:color w:val="9C9C63"/>
      <w:sz w:val="36"/>
      <w:szCs w:val="36"/>
      <w14:ligatures w14:val="standardContextual"/>
      <w14:numForm w14:val="oldStyle"/>
    </w:rPr>
  </w:style>
  <w:style w:type="paragraph" w:customStyle="1" w:styleId="EndStuff1">
    <w:name w:val="End Stuff 1"/>
    <w:basedOn w:val="Normal"/>
    <w:link w:val="EndStuff1Char"/>
    <w:qFormat/>
    <w:rsid w:val="00C363AF"/>
    <w:pPr>
      <w:ind w:left="1440"/>
      <w:jc w:val="right"/>
    </w:pPr>
    <w:rPr>
      <w:i/>
      <w:iCs/>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D111AE"/>
    <w:pPr>
      <w:spacing w:after="0"/>
      <w:jc w:val="center"/>
    </w:pPr>
    <w:rPr>
      <w:rFonts w:ascii="Cambria" w:eastAsia="Times New Roman" w:hAnsi="Cambria" w:cs="Times New Roman"/>
      <w:sz w:val="24"/>
      <w:szCs w:val="24"/>
    </w:rPr>
  </w:style>
  <w:style w:type="character" w:customStyle="1" w:styleId="SupertitleChar">
    <w:name w:val="Supertitle Char"/>
    <w:basedOn w:val="DefaultParagraphFont"/>
    <w:link w:val="Supertitle"/>
    <w:rsid w:val="00D111AE"/>
    <w:rPr>
      <w:rFonts w:ascii="Cambria" w:eastAsia="Times New Roman" w:hAnsi="Cambria" w:cs="Times New Roman"/>
      <w:sz w:val="24"/>
      <w:szCs w:val="24"/>
      <w14:ligatures w14:val="standardContextual"/>
      <w14:numForm w14:val="oldStyle"/>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Cs w:val="20"/>
    </w:rPr>
  </w:style>
  <w:style w:type="paragraph" w:customStyle="1" w:styleId="Book-Movie">
    <w:name w:val="Book-Movie"/>
    <w:basedOn w:val="Normal"/>
    <w:link w:val="Book-MovieChar"/>
    <w:qFormat/>
    <w:rsid w:val="007A2061"/>
    <w:rPr>
      <w:rFonts w:ascii="Cambria" w:hAnsi="Cambria"/>
      <w:i/>
      <w:sz w:val="23"/>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 w:type="paragraph" w:styleId="Footer">
    <w:name w:val="footer"/>
    <w:basedOn w:val="Normal"/>
    <w:link w:val="FooterChar"/>
    <w:uiPriority w:val="99"/>
    <w:unhideWhenUsed/>
    <w:rsid w:val="00373C9A"/>
    <w:pPr>
      <w:tabs>
        <w:tab w:val="center" w:pos="4680"/>
        <w:tab w:val="right" w:pos="9360"/>
      </w:tabs>
      <w:spacing w:after="0"/>
    </w:pPr>
  </w:style>
  <w:style w:type="character" w:customStyle="1" w:styleId="FooterChar">
    <w:name w:val="Footer Char"/>
    <w:basedOn w:val="DefaultParagraphFont"/>
    <w:link w:val="Footer"/>
    <w:uiPriority w:val="99"/>
    <w:rsid w:val="00373C9A"/>
    <w:rPr>
      <w:sz w:val="21"/>
      <w:szCs w:val="21"/>
      <w14:ligatures w14:val="standardContextual"/>
      <w14:numForm w14:val="oldSty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000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4284</Words>
  <Characters>24422</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3</cp:revision>
  <dcterms:created xsi:type="dcterms:W3CDTF">2020-06-06T19:13:00Z</dcterms:created>
  <dcterms:modified xsi:type="dcterms:W3CDTF">2020-06-06T19:29:00Z</dcterms:modified>
</cp:coreProperties>
</file>